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60D" w:rsidRDefault="003B68D8" w:rsidP="003B68D8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Evolution and Classification </w:t>
      </w:r>
      <w:r w:rsidR="00704515">
        <w:rPr>
          <w:rFonts w:ascii="Georgia" w:hAnsi="Georgia"/>
          <w:sz w:val="24"/>
          <w:szCs w:val="24"/>
        </w:rPr>
        <w:t xml:space="preserve">Test </w:t>
      </w:r>
      <w:r>
        <w:rPr>
          <w:rFonts w:ascii="Georgia" w:hAnsi="Georgia"/>
          <w:sz w:val="24"/>
          <w:szCs w:val="24"/>
        </w:rPr>
        <w:t>Study Guide</w:t>
      </w:r>
    </w:p>
    <w:p w:rsidR="003B68D8" w:rsidRDefault="003B68D8" w:rsidP="003B68D8">
      <w:pPr>
        <w:pStyle w:val="NoSpacing"/>
        <w:rPr>
          <w:rFonts w:ascii="Georgia" w:hAnsi="Georgia"/>
          <w:sz w:val="24"/>
          <w:szCs w:val="24"/>
        </w:rPr>
      </w:pPr>
    </w:p>
    <w:p w:rsidR="003B68D8" w:rsidRDefault="003B68D8" w:rsidP="003B68D8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Summarize Darwin’s principles of natural selection</w:t>
      </w:r>
    </w:p>
    <w:p w:rsidR="00704515" w:rsidRDefault="00704515" w:rsidP="00704515">
      <w:pPr>
        <w:pStyle w:val="NoSpacing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  <w:r w:rsidR="009B4F34">
        <w:rPr>
          <w:rFonts w:ascii="Georgia" w:hAnsi="Georgia"/>
          <w:sz w:val="24"/>
          <w:szCs w:val="24"/>
        </w:rPr>
        <w:t xml:space="preserve">  </w:t>
      </w:r>
      <w:proofErr w:type="gramStart"/>
      <w:r>
        <w:rPr>
          <w:rFonts w:ascii="Georgia" w:hAnsi="Georgia"/>
          <w:sz w:val="24"/>
          <w:szCs w:val="24"/>
        </w:rPr>
        <w:t>cause</w:t>
      </w:r>
      <w:proofErr w:type="gramEnd"/>
      <w:r>
        <w:rPr>
          <w:rFonts w:ascii="Georgia" w:hAnsi="Georgia"/>
          <w:sz w:val="24"/>
          <w:szCs w:val="24"/>
        </w:rPr>
        <w:t xml:space="preserve"> and effect of environmental factors on evolutionary processes</w:t>
      </w:r>
    </w:p>
    <w:p w:rsidR="009B4F34" w:rsidRDefault="009B4F34" w:rsidP="00704515">
      <w:pPr>
        <w:pStyle w:val="NoSpacing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 </w:t>
      </w:r>
      <w:proofErr w:type="gramStart"/>
      <w:r>
        <w:rPr>
          <w:rFonts w:ascii="Georgia" w:hAnsi="Georgia"/>
          <w:sz w:val="24"/>
          <w:szCs w:val="24"/>
        </w:rPr>
        <w:t>different</w:t>
      </w:r>
      <w:proofErr w:type="gramEnd"/>
      <w:r>
        <w:rPr>
          <w:rFonts w:ascii="Georgia" w:hAnsi="Georgia"/>
          <w:sz w:val="24"/>
          <w:szCs w:val="24"/>
        </w:rPr>
        <w:t xml:space="preserve"> kinds of natural selection</w:t>
      </w:r>
      <w:r w:rsidR="00277457">
        <w:rPr>
          <w:rFonts w:ascii="Georgia" w:hAnsi="Georgia"/>
          <w:sz w:val="24"/>
          <w:szCs w:val="24"/>
        </w:rPr>
        <w:t xml:space="preserve"> (stabilizing, directional, disruptive)</w:t>
      </w:r>
    </w:p>
    <w:p w:rsidR="004E4ED2" w:rsidRDefault="004E4ED2" w:rsidP="00704515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3B68D8" w:rsidRDefault="003B68D8" w:rsidP="003B68D8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Analyze how allele frequencies are affected by environmental changes</w:t>
      </w:r>
    </w:p>
    <w:p w:rsidR="003B68D8" w:rsidRDefault="003B68D8" w:rsidP="003B68D8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Bottleneck</w:t>
      </w:r>
      <w:r w:rsidR="005C746B">
        <w:rPr>
          <w:rFonts w:ascii="Georgia" w:hAnsi="Georgia"/>
          <w:sz w:val="24"/>
          <w:szCs w:val="24"/>
        </w:rPr>
        <w:t>/Founders</w:t>
      </w:r>
    </w:p>
    <w:p w:rsidR="003B68D8" w:rsidRDefault="005C746B" w:rsidP="003B68D8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Genetic drift</w:t>
      </w:r>
    </w:p>
    <w:p w:rsidR="003B68D8" w:rsidRDefault="003B68D8" w:rsidP="003B68D8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Gene flow</w:t>
      </w:r>
    </w:p>
    <w:p w:rsidR="009B4F34" w:rsidRDefault="009B4F34" w:rsidP="003B68D8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Gene pool</w:t>
      </w:r>
    </w:p>
    <w:p w:rsidR="00704515" w:rsidRDefault="00704515" w:rsidP="003B68D8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Mutation</w:t>
      </w:r>
    </w:p>
    <w:p w:rsidR="003B68D8" w:rsidRDefault="003B68D8" w:rsidP="003B68D8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Migration</w:t>
      </w:r>
      <w:r w:rsidR="005C746B">
        <w:rPr>
          <w:rFonts w:ascii="Georgia" w:hAnsi="Georgia"/>
          <w:sz w:val="24"/>
          <w:szCs w:val="24"/>
        </w:rPr>
        <w:t>/Isolation</w:t>
      </w:r>
    </w:p>
    <w:p w:rsidR="003B68D8" w:rsidRDefault="003B68D8" w:rsidP="009B4F34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Hardy-Weinberg</w:t>
      </w:r>
      <w:r w:rsidR="009B4F34">
        <w:rPr>
          <w:rFonts w:ascii="Georgia" w:hAnsi="Georgia"/>
          <w:sz w:val="24"/>
          <w:szCs w:val="24"/>
        </w:rPr>
        <w:t xml:space="preserve">    </w:t>
      </w:r>
    </w:p>
    <w:p w:rsidR="009B4F34" w:rsidRPr="009B4F34" w:rsidRDefault="009B4F34" w:rsidP="009B4F34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Factors needed for genetic equilibrium</w:t>
      </w:r>
    </w:p>
    <w:p w:rsidR="004E4ED2" w:rsidRDefault="004E4ED2" w:rsidP="004E4ED2">
      <w:pPr>
        <w:pStyle w:val="NoSpacing"/>
        <w:ind w:left="1080"/>
        <w:rPr>
          <w:rFonts w:ascii="Georgia" w:hAnsi="Georgia"/>
          <w:sz w:val="24"/>
          <w:szCs w:val="24"/>
        </w:rPr>
      </w:pPr>
    </w:p>
    <w:p w:rsidR="003B68D8" w:rsidRDefault="003B68D8" w:rsidP="003B68D8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Draw conclusions on how the cumulative effects of adaptations lead to speciation and biological diversity</w:t>
      </w:r>
    </w:p>
    <w:p w:rsidR="003B68D8" w:rsidRDefault="003B68D8" w:rsidP="003B68D8">
      <w:pPr>
        <w:pStyle w:val="NoSpacing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-speciation</w:t>
      </w:r>
    </w:p>
    <w:p w:rsidR="003B68D8" w:rsidRDefault="003B68D8" w:rsidP="003B68D8">
      <w:pPr>
        <w:pStyle w:val="NoSpacing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-factors that lead to speciation</w:t>
      </w:r>
    </w:p>
    <w:p w:rsidR="004E4ED2" w:rsidRDefault="004E4ED2" w:rsidP="003B68D8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3B68D8" w:rsidRPr="00A22DE0" w:rsidRDefault="003B68D8" w:rsidP="00A22DE0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Analyze evidence that supports evolution</w:t>
      </w:r>
    </w:p>
    <w:p w:rsidR="00704515" w:rsidRDefault="00704515" w:rsidP="003B68D8">
      <w:pPr>
        <w:pStyle w:val="NoSpacing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="00DE7B77">
        <w:rPr>
          <w:rFonts w:ascii="Georgia" w:hAnsi="Georgia"/>
          <w:sz w:val="24"/>
          <w:szCs w:val="24"/>
        </w:rPr>
        <w:t>Homologous</w:t>
      </w:r>
      <w:r>
        <w:rPr>
          <w:rFonts w:ascii="Georgia" w:hAnsi="Georgia"/>
          <w:sz w:val="24"/>
          <w:szCs w:val="24"/>
        </w:rPr>
        <w:t xml:space="preserve"> structures</w:t>
      </w:r>
    </w:p>
    <w:p w:rsidR="00704515" w:rsidRDefault="00704515" w:rsidP="003B68D8">
      <w:pPr>
        <w:pStyle w:val="NoSpacing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-vestigial structures</w:t>
      </w:r>
    </w:p>
    <w:p w:rsidR="00704515" w:rsidRDefault="00704515" w:rsidP="003B68D8">
      <w:pPr>
        <w:pStyle w:val="NoSpacing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  <w:r w:rsidR="00DE7B77">
        <w:rPr>
          <w:rFonts w:ascii="Georgia" w:hAnsi="Georgia"/>
          <w:sz w:val="24"/>
          <w:szCs w:val="24"/>
        </w:rPr>
        <w:t>Embryonic</w:t>
      </w:r>
      <w:r>
        <w:rPr>
          <w:rFonts w:ascii="Georgia" w:hAnsi="Georgia"/>
          <w:sz w:val="24"/>
          <w:szCs w:val="24"/>
        </w:rPr>
        <w:t xml:space="preserve"> similarities</w:t>
      </w:r>
      <w:r w:rsidR="00DE7B77">
        <w:rPr>
          <w:rFonts w:ascii="Georgia" w:hAnsi="Georgia"/>
          <w:sz w:val="24"/>
          <w:szCs w:val="24"/>
        </w:rPr>
        <w:t xml:space="preserve"> – (how things hatch – live birth or lays eggs – asexual, sexual)</w:t>
      </w:r>
    </w:p>
    <w:p w:rsidR="009B4F34" w:rsidRDefault="009B4F34" w:rsidP="003B68D8">
      <w:pPr>
        <w:pStyle w:val="NoSpacing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-convergent evolution</w:t>
      </w:r>
      <w:r w:rsidR="00277457">
        <w:rPr>
          <w:rFonts w:ascii="Georgia" w:hAnsi="Georgia"/>
          <w:sz w:val="24"/>
          <w:szCs w:val="24"/>
        </w:rPr>
        <w:t xml:space="preserve"> (analogous characters, derived characters, ancestral characters)</w:t>
      </w:r>
    </w:p>
    <w:p w:rsidR="004E4ED2" w:rsidRPr="003B68D8" w:rsidRDefault="004E4ED2" w:rsidP="003B68D8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704515" w:rsidRDefault="00704515" w:rsidP="00704515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Classify organisms based on evolutionary relationships</w:t>
      </w:r>
    </w:p>
    <w:p w:rsidR="00704515" w:rsidRDefault="00704515" w:rsidP="00704515">
      <w:pPr>
        <w:pStyle w:val="NoSpacing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-identify organisms using a dichotomous key</w:t>
      </w:r>
    </w:p>
    <w:p w:rsidR="00704515" w:rsidRDefault="00704515" w:rsidP="00704515">
      <w:pPr>
        <w:pStyle w:val="NoSpacing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-domains</w:t>
      </w:r>
    </w:p>
    <w:p w:rsidR="00704515" w:rsidRDefault="00704515" w:rsidP="00704515">
      <w:pPr>
        <w:pStyle w:val="NoSpacing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-classification system</w:t>
      </w:r>
      <w:r w:rsidR="008C7197">
        <w:rPr>
          <w:rFonts w:ascii="Georgia" w:hAnsi="Georgia"/>
          <w:sz w:val="24"/>
          <w:szCs w:val="24"/>
        </w:rPr>
        <w:t>/taxonomy</w:t>
      </w:r>
    </w:p>
    <w:p w:rsidR="00450E63" w:rsidRDefault="00450E63" w:rsidP="00704515">
      <w:pPr>
        <w:pStyle w:val="NoSpacing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-Phylogenetic trees</w:t>
      </w:r>
    </w:p>
    <w:p w:rsidR="00704515" w:rsidRDefault="00704515" w:rsidP="00704515">
      <w:pPr>
        <w:pStyle w:val="NoSpacing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  <w:bookmarkStart w:id="0" w:name="_GoBack"/>
      <w:bookmarkEnd w:id="0"/>
      <w:r w:rsidR="00DE7B77">
        <w:rPr>
          <w:rFonts w:ascii="Georgia" w:hAnsi="Georgia"/>
          <w:sz w:val="24"/>
          <w:szCs w:val="24"/>
        </w:rPr>
        <w:t>Create</w:t>
      </w:r>
      <w:r>
        <w:rPr>
          <w:rFonts w:ascii="Georgia" w:hAnsi="Georgia"/>
          <w:sz w:val="24"/>
          <w:szCs w:val="24"/>
        </w:rPr>
        <w:t xml:space="preserve"> a cladogram</w:t>
      </w:r>
      <w:r w:rsidR="009B4F34">
        <w:rPr>
          <w:rFonts w:ascii="Georgia" w:hAnsi="Georgia"/>
          <w:sz w:val="24"/>
          <w:szCs w:val="24"/>
        </w:rPr>
        <w:t xml:space="preserve">   - clades</w:t>
      </w:r>
    </w:p>
    <w:p w:rsidR="007069C6" w:rsidRDefault="009B4F34" w:rsidP="005F5A27">
      <w:pPr>
        <w:pStyle w:val="NoSpacing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- derived characters</w:t>
      </w:r>
    </w:p>
    <w:p w:rsidR="007069C6" w:rsidRDefault="007069C6" w:rsidP="00704515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7069C6" w:rsidRDefault="007069C6" w:rsidP="00704515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7069C6" w:rsidRDefault="007069C6" w:rsidP="00704515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7069C6" w:rsidRDefault="007069C6" w:rsidP="00704515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7069C6" w:rsidRDefault="007069C6" w:rsidP="00704515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7069C6" w:rsidRDefault="007069C6" w:rsidP="00704515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7069C6" w:rsidRPr="00704515" w:rsidRDefault="007069C6" w:rsidP="005F5A27">
      <w:pPr>
        <w:pStyle w:val="NoSpacing"/>
        <w:rPr>
          <w:rFonts w:ascii="Georgia" w:hAnsi="Georgia"/>
          <w:sz w:val="24"/>
          <w:szCs w:val="24"/>
        </w:rPr>
      </w:pPr>
    </w:p>
    <w:sectPr w:rsidR="007069C6" w:rsidRPr="00704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40567"/>
    <w:multiLevelType w:val="hybridMultilevel"/>
    <w:tmpl w:val="D286FA5C"/>
    <w:lvl w:ilvl="0" w:tplc="A40029E4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01453"/>
    <w:multiLevelType w:val="hybridMultilevel"/>
    <w:tmpl w:val="BCB63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253F3"/>
    <w:multiLevelType w:val="hybridMultilevel"/>
    <w:tmpl w:val="D0FAC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E2B1B"/>
    <w:multiLevelType w:val="hybridMultilevel"/>
    <w:tmpl w:val="8AD6D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C01FE"/>
    <w:multiLevelType w:val="hybridMultilevel"/>
    <w:tmpl w:val="4B823F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B85246"/>
    <w:multiLevelType w:val="hybridMultilevel"/>
    <w:tmpl w:val="F69A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11B01"/>
    <w:multiLevelType w:val="hybridMultilevel"/>
    <w:tmpl w:val="38B03632"/>
    <w:lvl w:ilvl="0" w:tplc="A40029E4">
      <w:start w:val="1"/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87154D"/>
    <w:multiLevelType w:val="hybridMultilevel"/>
    <w:tmpl w:val="B7886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573F3C"/>
    <w:multiLevelType w:val="hybridMultilevel"/>
    <w:tmpl w:val="CE5AC9A4"/>
    <w:lvl w:ilvl="0" w:tplc="A40029E4">
      <w:start w:val="1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D8"/>
    <w:rsid w:val="00162589"/>
    <w:rsid w:val="00277457"/>
    <w:rsid w:val="003B68D8"/>
    <w:rsid w:val="00450E63"/>
    <w:rsid w:val="004E4ED2"/>
    <w:rsid w:val="005C746B"/>
    <w:rsid w:val="005F5A27"/>
    <w:rsid w:val="00704515"/>
    <w:rsid w:val="007069C6"/>
    <w:rsid w:val="008C7197"/>
    <w:rsid w:val="0091660D"/>
    <w:rsid w:val="009B4F34"/>
    <w:rsid w:val="00A22DE0"/>
    <w:rsid w:val="00D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7455F-408B-412F-BCCE-F2189E7C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8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Mertz</dc:creator>
  <cp:keywords/>
  <dc:description/>
  <cp:lastModifiedBy>setup</cp:lastModifiedBy>
  <cp:revision>2</cp:revision>
  <cp:lastPrinted>2018-02-23T22:00:00Z</cp:lastPrinted>
  <dcterms:created xsi:type="dcterms:W3CDTF">2019-02-28T22:09:00Z</dcterms:created>
  <dcterms:modified xsi:type="dcterms:W3CDTF">2019-02-28T22:09:00Z</dcterms:modified>
</cp:coreProperties>
</file>