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1"/>
        <w:gridCol w:w="2901"/>
        <w:gridCol w:w="2902"/>
        <w:gridCol w:w="2902"/>
        <w:gridCol w:w="2902"/>
      </w:tblGrid>
      <w:tr w:rsidR="00663087" w:rsidRPr="00E54C93" w:rsidTr="00DB397A">
        <w:tc>
          <w:tcPr>
            <w:tcW w:w="2901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b/>
                <w:sz w:val="24"/>
                <w:szCs w:val="24"/>
              </w:rPr>
              <w:t>Carbohydrates</w:t>
            </w:r>
          </w:p>
        </w:tc>
        <w:tc>
          <w:tcPr>
            <w:tcW w:w="2902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b/>
                <w:sz w:val="24"/>
                <w:szCs w:val="24"/>
              </w:rPr>
              <w:t>Proteins</w:t>
            </w:r>
          </w:p>
        </w:tc>
        <w:tc>
          <w:tcPr>
            <w:tcW w:w="2902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b/>
                <w:sz w:val="24"/>
                <w:szCs w:val="24"/>
              </w:rPr>
              <w:t>Nucleic Acids</w:t>
            </w:r>
          </w:p>
        </w:tc>
        <w:tc>
          <w:tcPr>
            <w:tcW w:w="2902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b/>
                <w:sz w:val="24"/>
                <w:szCs w:val="24"/>
              </w:rPr>
              <w:t>Lipids</w:t>
            </w:r>
          </w:p>
        </w:tc>
      </w:tr>
      <w:tr w:rsidR="00663087" w:rsidRPr="00E54C93" w:rsidTr="00DB397A">
        <w:tc>
          <w:tcPr>
            <w:tcW w:w="2901" w:type="dxa"/>
          </w:tcPr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Monomers</w:t>
            </w:r>
          </w:p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“building blocks”</w:t>
            </w:r>
          </w:p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Examples:</w:t>
            </w:r>
          </w:p>
        </w:tc>
        <w:tc>
          <w:tcPr>
            <w:tcW w:w="2901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4F4B8A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3087" w:rsidRPr="00E54C93" w:rsidTr="00DB397A">
        <w:tc>
          <w:tcPr>
            <w:tcW w:w="2901" w:type="dxa"/>
          </w:tcPr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Di-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 w:rsidRPr="00E54C93">
              <w:rPr>
                <w:rFonts w:ascii="Century Gothic" w:hAnsi="Century Gothic"/>
                <w:sz w:val="24"/>
                <w:szCs w:val="24"/>
              </w:rPr>
              <w:t>- joined together by dehydration synthesis</w:t>
            </w:r>
          </w:p>
        </w:tc>
        <w:tc>
          <w:tcPr>
            <w:tcW w:w="2901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802C74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3087" w:rsidRPr="00E54C93" w:rsidTr="00DB397A">
        <w:tc>
          <w:tcPr>
            <w:tcW w:w="2901" w:type="dxa"/>
          </w:tcPr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Polymer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sz w:val="24"/>
                <w:szCs w:val="24"/>
              </w:rPr>
              <w:t>- joined together by dehydration synthesis</w:t>
            </w:r>
          </w:p>
        </w:tc>
        <w:tc>
          <w:tcPr>
            <w:tcW w:w="2901" w:type="dxa"/>
          </w:tcPr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Pr="00802C74" w:rsidRDefault="00663087" w:rsidP="00DB397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902" w:type="dxa"/>
          </w:tcPr>
          <w:p w:rsidR="00663087" w:rsidRPr="004F4B8A" w:rsidRDefault="00663087" w:rsidP="00DB397A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80740F" w:rsidRDefault="00663087" w:rsidP="00DB397A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3087" w:rsidRPr="00E54C93" w:rsidTr="00DB397A">
        <w:trPr>
          <w:trHeight w:val="1259"/>
        </w:trPr>
        <w:tc>
          <w:tcPr>
            <w:tcW w:w="2901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 in Living Organisms</w:t>
            </w:r>
          </w:p>
        </w:tc>
        <w:tc>
          <w:tcPr>
            <w:tcW w:w="2901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3087" w:rsidRPr="00E54C93" w:rsidTr="00DB397A">
        <w:tc>
          <w:tcPr>
            <w:tcW w:w="2901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b/>
                <w:sz w:val="24"/>
                <w:szCs w:val="24"/>
              </w:rPr>
              <w:t>Carbohydrates</w:t>
            </w:r>
          </w:p>
        </w:tc>
        <w:tc>
          <w:tcPr>
            <w:tcW w:w="2902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b/>
                <w:sz w:val="24"/>
                <w:szCs w:val="24"/>
              </w:rPr>
              <w:t>Proteins</w:t>
            </w:r>
          </w:p>
        </w:tc>
        <w:tc>
          <w:tcPr>
            <w:tcW w:w="2902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b/>
                <w:sz w:val="24"/>
                <w:szCs w:val="24"/>
              </w:rPr>
              <w:t>Nucleic Acids</w:t>
            </w:r>
          </w:p>
        </w:tc>
        <w:tc>
          <w:tcPr>
            <w:tcW w:w="2902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b/>
                <w:sz w:val="24"/>
                <w:szCs w:val="24"/>
              </w:rPr>
              <w:t>Lipids</w:t>
            </w:r>
          </w:p>
        </w:tc>
      </w:tr>
      <w:tr w:rsidR="00663087" w:rsidRPr="00E54C93" w:rsidTr="00DB397A">
        <w:tc>
          <w:tcPr>
            <w:tcW w:w="2901" w:type="dxa"/>
          </w:tcPr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Monomers</w:t>
            </w:r>
          </w:p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“building blocks”</w:t>
            </w:r>
          </w:p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Examples:</w:t>
            </w:r>
          </w:p>
        </w:tc>
        <w:tc>
          <w:tcPr>
            <w:tcW w:w="2901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Monosaccharides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“simple sugars”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Examples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glucose</w:t>
            </w:r>
          </w:p>
          <w:p w:rsidR="00663087" w:rsidRPr="004F4B8A" w:rsidRDefault="00663087" w:rsidP="00DB397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fructose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4F4B8A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Amino Acids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 different ones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Examples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Leucine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Serine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Aspartic acid</w:t>
            </w: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Nucleotides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E54C93" w:rsidRDefault="00663087" w:rsidP="00DB397A">
            <w:pPr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Three parts of a nucleotide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pentose sugar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Phosphate group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1 of 4 nitrogenous bases</w:t>
            </w: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Fatty Acid chains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Phosphate groups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3087" w:rsidRPr="00E54C93" w:rsidTr="00DB397A">
        <w:tc>
          <w:tcPr>
            <w:tcW w:w="2901" w:type="dxa"/>
          </w:tcPr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Di-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 w:rsidRPr="00E54C93">
              <w:rPr>
                <w:rFonts w:ascii="Century Gothic" w:hAnsi="Century Gothic"/>
                <w:sz w:val="24"/>
                <w:szCs w:val="24"/>
              </w:rPr>
              <w:t>- joined together by dehydration synthesis</w:t>
            </w:r>
          </w:p>
        </w:tc>
        <w:tc>
          <w:tcPr>
            <w:tcW w:w="2901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Disaccharides</w:t>
            </w:r>
          </w:p>
          <w:p w:rsidR="00663087" w:rsidRPr="00E54C93" w:rsidRDefault="00663087" w:rsidP="00DB397A">
            <w:pPr>
              <w:rPr>
                <w:rFonts w:ascii="Century Gothic" w:hAnsi="Century Gothic"/>
              </w:rPr>
            </w:pPr>
            <w:r w:rsidRPr="00E54C93">
              <w:rPr>
                <w:rFonts w:ascii="Century Gothic" w:hAnsi="Century Gothic"/>
              </w:rPr>
              <w:t>- two monosaccharides joined together</w:t>
            </w:r>
          </w:p>
          <w:p w:rsidR="00663087" w:rsidRPr="00E54C93" w:rsidRDefault="00663087" w:rsidP="00DB397A">
            <w:pPr>
              <w:rPr>
                <w:rFonts w:ascii="Century Gothic" w:hAnsi="Century Gothic"/>
              </w:rPr>
            </w:pPr>
          </w:p>
          <w:p w:rsidR="00663087" w:rsidRPr="00E54C93" w:rsidRDefault="00663087" w:rsidP="00DB397A">
            <w:pPr>
              <w:rPr>
                <w:rFonts w:ascii="Century Gothic" w:hAnsi="Century Gothic"/>
              </w:rPr>
            </w:pPr>
            <w:r w:rsidRPr="00E54C93">
              <w:rPr>
                <w:rFonts w:ascii="Century Gothic" w:hAnsi="Century Gothic"/>
              </w:rPr>
              <w:t>Examples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E54C93">
              <w:rPr>
                <w:rFonts w:ascii="Century Gothic" w:hAnsi="Century Gothic"/>
              </w:rPr>
              <w:t>Maltose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E54C93">
              <w:rPr>
                <w:rFonts w:ascii="Century Gothic" w:hAnsi="Century Gothic"/>
              </w:rPr>
              <w:t>Sucrose</w:t>
            </w:r>
          </w:p>
          <w:p w:rsidR="00663087" w:rsidRPr="009D3234" w:rsidRDefault="00663087" w:rsidP="00DB39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E54C93">
              <w:rPr>
                <w:rFonts w:ascii="Century Gothic" w:hAnsi="Century Gothic"/>
              </w:rPr>
              <w:t>lactose</w:t>
            </w: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Dipeptide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- two amino acids joined together with a peptide bond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Dinucleotide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- two nucleotides joined together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2" w:type="dxa"/>
          </w:tcPr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3087" w:rsidRPr="00E54C93" w:rsidTr="00DB397A">
        <w:tc>
          <w:tcPr>
            <w:tcW w:w="2901" w:type="dxa"/>
          </w:tcPr>
          <w:p w:rsidR="00663087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Polymer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54C93">
              <w:rPr>
                <w:rFonts w:ascii="Century Gothic" w:hAnsi="Century Gothic"/>
                <w:sz w:val="24"/>
                <w:szCs w:val="24"/>
              </w:rPr>
              <w:t>- joined together by dehydration synthesis</w:t>
            </w:r>
          </w:p>
        </w:tc>
        <w:tc>
          <w:tcPr>
            <w:tcW w:w="2901" w:type="dxa"/>
          </w:tcPr>
          <w:p w:rsidR="00663087" w:rsidRPr="00E54C93" w:rsidRDefault="00663087" w:rsidP="00DB397A">
            <w:pPr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 w:val="24"/>
                <w:szCs w:val="24"/>
              </w:rPr>
              <w:t>Polysaccharides</w:t>
            </w: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Starch – storage in plants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Glycogen – storage in animals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Pr="00E54C93" w:rsidRDefault="00663087" w:rsidP="00DB397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Cellulose – component of cell walls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Cs w:val="24"/>
              </w:rPr>
            </w:pPr>
          </w:p>
          <w:p w:rsidR="00663087" w:rsidRPr="006A06EE" w:rsidRDefault="00663087" w:rsidP="00DB397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szCs w:val="24"/>
              </w:rPr>
            </w:pPr>
            <w:r w:rsidRPr="00E54C93">
              <w:rPr>
                <w:rFonts w:ascii="Century Gothic" w:hAnsi="Century Gothic"/>
                <w:szCs w:val="24"/>
              </w:rPr>
              <w:t>Chitin – exoskeleton of insect and crustaceans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Polypeptide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 Levels of Structure</w:t>
            </w:r>
          </w:p>
          <w:p w:rsidR="00663087" w:rsidRPr="004F4B8A" w:rsidRDefault="00663087" w:rsidP="00DB397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4F4B8A">
              <w:rPr>
                <w:rFonts w:ascii="Century Gothic" w:hAnsi="Century Gothic"/>
                <w:sz w:val="24"/>
                <w:szCs w:val="24"/>
              </w:rPr>
              <w:t>Primary – sequence of amino acids</w:t>
            </w:r>
          </w:p>
          <w:p w:rsidR="00663087" w:rsidRPr="004F4B8A" w:rsidRDefault="00663087" w:rsidP="00DB397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4F4B8A">
              <w:rPr>
                <w:rFonts w:ascii="Century Gothic" w:hAnsi="Century Gothic"/>
                <w:sz w:val="24"/>
                <w:szCs w:val="24"/>
              </w:rPr>
              <w:t>Secondary – alpha helix or beta pleated sheet</w:t>
            </w:r>
          </w:p>
          <w:p w:rsidR="00663087" w:rsidRPr="004F4B8A" w:rsidRDefault="00663087" w:rsidP="00DB397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4F4B8A">
              <w:rPr>
                <w:rFonts w:ascii="Century Gothic" w:hAnsi="Century Gothic"/>
                <w:sz w:val="24"/>
                <w:szCs w:val="24"/>
              </w:rPr>
              <w:t>Tertiary – three-dimensional shape</w:t>
            </w:r>
          </w:p>
          <w:p w:rsidR="00663087" w:rsidRPr="004F4B8A" w:rsidRDefault="00663087" w:rsidP="00DB397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4F4B8A">
              <w:rPr>
                <w:rFonts w:ascii="Century Gothic" w:hAnsi="Century Gothic"/>
                <w:sz w:val="24"/>
                <w:szCs w:val="24"/>
              </w:rPr>
              <w:t>Quaternary Structure – more than one polypeptide chain</w:t>
            </w: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Polynucleotides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DNA</w:t>
            </w:r>
          </w:p>
          <w:p w:rsidR="00663087" w:rsidRPr="0080740F" w:rsidRDefault="00663087" w:rsidP="00DB39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80740F">
              <w:rPr>
                <w:rFonts w:ascii="Century Gothic" w:hAnsi="Century Gothic"/>
                <w:sz w:val="24"/>
                <w:szCs w:val="24"/>
              </w:rPr>
              <w:t>double-stranded</w:t>
            </w:r>
          </w:p>
          <w:p w:rsidR="00663087" w:rsidRPr="0080740F" w:rsidRDefault="00663087" w:rsidP="00DB39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80740F">
              <w:rPr>
                <w:rFonts w:ascii="Century Gothic" w:hAnsi="Century Gothic"/>
                <w:sz w:val="24"/>
                <w:szCs w:val="24"/>
              </w:rPr>
              <w:t>double helix</w:t>
            </w:r>
          </w:p>
          <w:p w:rsidR="00663087" w:rsidRPr="0080740F" w:rsidRDefault="00663087" w:rsidP="00DB39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80740F">
              <w:rPr>
                <w:rFonts w:ascii="Century Gothic" w:hAnsi="Century Gothic"/>
                <w:sz w:val="24"/>
                <w:szCs w:val="24"/>
              </w:rPr>
              <w:t>located in nucleus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RNA</w:t>
            </w:r>
          </w:p>
          <w:p w:rsidR="00663087" w:rsidRPr="0080740F" w:rsidRDefault="00663087" w:rsidP="00DB397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80740F">
              <w:rPr>
                <w:rFonts w:ascii="Century Gothic" w:hAnsi="Century Gothic"/>
                <w:sz w:val="24"/>
                <w:szCs w:val="24"/>
              </w:rPr>
              <w:t>Single-stranded</w:t>
            </w:r>
          </w:p>
          <w:p w:rsidR="00663087" w:rsidRPr="0080740F" w:rsidRDefault="00663087" w:rsidP="00DB397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80740F">
              <w:rPr>
                <w:rFonts w:ascii="Century Gothic" w:hAnsi="Century Gothic"/>
                <w:sz w:val="24"/>
                <w:szCs w:val="24"/>
              </w:rPr>
              <w:t>Many forms</w:t>
            </w:r>
          </w:p>
          <w:p w:rsidR="00663087" w:rsidRPr="0080740F" w:rsidRDefault="00663087" w:rsidP="00DB397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80740F">
              <w:rPr>
                <w:rFonts w:ascii="Century Gothic" w:hAnsi="Century Gothic"/>
                <w:sz w:val="24"/>
                <w:szCs w:val="24"/>
              </w:rPr>
              <w:t>Located in nucleus and cytoplasm</w:t>
            </w: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(do not form polymers)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Triglyceride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Phospholipid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Steroids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Waxes</w:t>
            </w:r>
          </w:p>
        </w:tc>
      </w:tr>
      <w:tr w:rsidR="00663087" w:rsidRPr="00E54C93" w:rsidTr="00DB397A">
        <w:trPr>
          <w:trHeight w:val="1259"/>
        </w:trPr>
        <w:tc>
          <w:tcPr>
            <w:tcW w:w="2901" w:type="dxa"/>
          </w:tcPr>
          <w:p w:rsidR="00663087" w:rsidRPr="00E54C93" w:rsidRDefault="00663087" w:rsidP="00DB39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Function in Living Organisms</w:t>
            </w:r>
          </w:p>
        </w:tc>
        <w:tc>
          <w:tcPr>
            <w:tcW w:w="2901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Function of Glucose: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Raw materials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Main fuel for cells</w:t>
            </w: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Structural Protein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Defense – antibodies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Signaling - hormones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Receptors; Transport;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Storage</w:t>
            </w: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Basis of heredity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“codes” for proteins</w:t>
            </w:r>
          </w:p>
        </w:tc>
        <w:tc>
          <w:tcPr>
            <w:tcW w:w="2902" w:type="dxa"/>
          </w:tcPr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Storage of energy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Protection</w:t>
            </w:r>
          </w:p>
          <w:p w:rsidR="00663087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Insulation</w:t>
            </w:r>
          </w:p>
          <w:p w:rsidR="00663087" w:rsidRPr="00E54C93" w:rsidRDefault="00663087" w:rsidP="00DB39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Hormones</w:t>
            </w:r>
          </w:p>
        </w:tc>
      </w:tr>
    </w:tbl>
    <w:p w:rsidR="00126E46" w:rsidRDefault="00126E46"/>
    <w:sectPr w:rsidR="00126E46" w:rsidSect="006630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42DB"/>
    <w:multiLevelType w:val="hybridMultilevel"/>
    <w:tmpl w:val="0BB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67A"/>
    <w:multiLevelType w:val="hybridMultilevel"/>
    <w:tmpl w:val="E6F04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53966"/>
    <w:multiLevelType w:val="hybridMultilevel"/>
    <w:tmpl w:val="89E6A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94817"/>
    <w:multiLevelType w:val="hybridMultilevel"/>
    <w:tmpl w:val="96AC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0267"/>
    <w:multiLevelType w:val="hybridMultilevel"/>
    <w:tmpl w:val="BAEA3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1094A"/>
    <w:multiLevelType w:val="hybridMultilevel"/>
    <w:tmpl w:val="39BAD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D3F40"/>
    <w:multiLevelType w:val="hybridMultilevel"/>
    <w:tmpl w:val="5AF4A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04E9B"/>
    <w:multiLevelType w:val="hybridMultilevel"/>
    <w:tmpl w:val="AD74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87"/>
    <w:rsid w:val="00126E46"/>
    <w:rsid w:val="005158AB"/>
    <w:rsid w:val="006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3D6EA-D529-4381-A09A-E7A9B27D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Aimee Mertz</cp:lastModifiedBy>
  <cp:revision>2</cp:revision>
  <cp:lastPrinted>2017-07-04T23:28:00Z</cp:lastPrinted>
  <dcterms:created xsi:type="dcterms:W3CDTF">2017-07-04T23:29:00Z</dcterms:created>
  <dcterms:modified xsi:type="dcterms:W3CDTF">2017-07-04T23:29:00Z</dcterms:modified>
</cp:coreProperties>
</file>